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55F1" w14:textId="77777777" w:rsidR="00E51C69" w:rsidRDefault="00E51C69">
      <w:r>
        <w:rPr>
          <w:noProof/>
          <w:lang w:eastAsia="en-GB"/>
        </w:rPr>
        <w:drawing>
          <wp:anchor distT="0" distB="0" distL="114300" distR="114300" simplePos="0" relativeHeight="251658240" behindDoc="0" locked="0" layoutInCell="1" allowOverlap="1" wp14:anchorId="7062C562" wp14:editId="183B2469">
            <wp:simplePos x="0" y="0"/>
            <wp:positionH relativeFrom="column">
              <wp:posOffset>-501445</wp:posOffset>
            </wp:positionH>
            <wp:positionV relativeFrom="paragraph">
              <wp:posOffset>0</wp:posOffset>
            </wp:positionV>
            <wp:extent cx="877529" cy="877529"/>
            <wp:effectExtent l="0" t="0" r="0" b="0"/>
            <wp:wrapSquare wrapText="bothSides"/>
            <wp:docPr id="1" name="Picture 1" descr="C:\Users\vpdrobinson\AppData\Local\Microsoft\Windows\INetCache\Content.MSO\C33D0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drobinson\AppData\Local\Microsoft\Windows\INetCache\Content.MSO\C33D03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29" cy="877529"/>
                    </a:xfrm>
                    <a:prstGeom prst="rect">
                      <a:avLst/>
                    </a:prstGeom>
                    <a:noFill/>
                    <a:ln>
                      <a:noFill/>
                    </a:ln>
                  </pic:spPr>
                </pic:pic>
              </a:graphicData>
            </a:graphic>
          </wp:anchor>
        </w:drawing>
      </w:r>
    </w:p>
    <w:p w14:paraId="2053C848" w14:textId="77777777" w:rsidR="00E51C69" w:rsidRDefault="00E51C69"/>
    <w:p w14:paraId="493741CE" w14:textId="77777777" w:rsidR="00E51C69" w:rsidRPr="00A15697" w:rsidRDefault="00E51C69" w:rsidP="007D190C">
      <w:pPr>
        <w:tabs>
          <w:tab w:val="left" w:pos="3182"/>
        </w:tabs>
        <w:jc w:val="center"/>
        <w:rPr>
          <w:sz w:val="28"/>
        </w:rPr>
      </w:pPr>
      <w:r w:rsidRPr="00A15697">
        <w:rPr>
          <w:sz w:val="28"/>
        </w:rPr>
        <w:t>History Policy</w:t>
      </w:r>
    </w:p>
    <w:p w14:paraId="67E458E5" w14:textId="77777777" w:rsidR="00E51C69" w:rsidRDefault="00E51C69" w:rsidP="00E51C69">
      <w:pPr>
        <w:tabs>
          <w:tab w:val="left" w:pos="3182"/>
        </w:tabs>
      </w:pPr>
    </w:p>
    <w:p w14:paraId="3E3339F5" w14:textId="77777777" w:rsidR="00E51C69" w:rsidRDefault="00E51C69" w:rsidP="00E51C69">
      <w:pPr>
        <w:tabs>
          <w:tab w:val="left" w:pos="3182"/>
        </w:tabs>
      </w:pPr>
    </w:p>
    <w:p w14:paraId="4E435401" w14:textId="77777777" w:rsidR="00E51C69" w:rsidRPr="00174EDA" w:rsidRDefault="00E51C69" w:rsidP="00E51C69">
      <w:pPr>
        <w:tabs>
          <w:tab w:val="left" w:pos="3182"/>
        </w:tabs>
        <w:rPr>
          <w:b/>
          <w:color w:val="2F5496" w:themeColor="accent1" w:themeShade="BF"/>
        </w:rPr>
      </w:pPr>
      <w:r w:rsidRPr="00174EDA">
        <w:rPr>
          <w:b/>
          <w:color w:val="2F5496" w:themeColor="accent1" w:themeShade="BF"/>
        </w:rPr>
        <w:t>Vision</w:t>
      </w:r>
    </w:p>
    <w:p w14:paraId="07FA88B4" w14:textId="77777777" w:rsidR="00E51C69" w:rsidRDefault="00E51C69" w:rsidP="00E51C69">
      <w:r>
        <w:t>At Village Primary School we are passionate that all children have a good understanding of</w:t>
      </w:r>
      <w:r w:rsidR="000440F6">
        <w:t xml:space="preserve"> local, national and international </w:t>
      </w:r>
      <w:r>
        <w:t>history. Through the strong teaching of History, we want to raise our children to be critical thinkers, generate reasoned arguments, develop chronological understanding and weigh evidence and its suitability. With the aim to give them the resources and skills ready for later life. Through the teaching of Philosophy for Children (P4C) and Global Goals, children are given opportunities to share their ideas but make reasoned opinions based on factual evidence, linked to historical evidence and fact.</w:t>
      </w:r>
    </w:p>
    <w:p w14:paraId="315B08CE" w14:textId="77777777" w:rsidR="00E51C69" w:rsidRDefault="00E51C69" w:rsidP="00E51C69"/>
    <w:p w14:paraId="0C6D8F25" w14:textId="77777777" w:rsidR="00E51C69" w:rsidRDefault="00E51C69" w:rsidP="00E51C69">
      <w:r>
        <w:t>The passion of History is evident throughout our school grounds and the children are aware of the importance of our local heritage. We raise our children to be proud of where they live. We provide our children with opportunities to visit local landmarks to develop their knowledge further whilst providing positive links within the community. This is then celebrated yearly through a Heritage Week where all classes complete project on their chosen landmark. This gives them hands-on learning and widens their experiences of the world around them.</w:t>
      </w:r>
    </w:p>
    <w:p w14:paraId="62193CC8" w14:textId="77777777" w:rsidR="00E51C69" w:rsidRDefault="00E51C69" w:rsidP="00E51C69"/>
    <w:p w14:paraId="7D3DA34A" w14:textId="77777777" w:rsidR="00E51C69" w:rsidRDefault="00E51C69" w:rsidP="00174EDA">
      <w:r>
        <w:t xml:space="preserve">Our History curriculum provides lessons that provide awe and wonder which allow children to </w:t>
      </w:r>
      <w:r w:rsidR="000440F6">
        <w:t>‘</w:t>
      </w:r>
      <w:r w:rsidR="000440F6">
        <w:rPr>
          <w:b/>
        </w:rPr>
        <w:t>Explore, Dream and D</w:t>
      </w:r>
      <w:r>
        <w:rPr>
          <w:b/>
        </w:rPr>
        <w:t>iscover</w:t>
      </w:r>
      <w:r w:rsidR="000440F6">
        <w:rPr>
          <w:b/>
        </w:rPr>
        <w:t>’</w:t>
      </w:r>
      <w:r>
        <w:t xml:space="preserve"> the world that is around them, both in the past, present and future. </w:t>
      </w:r>
    </w:p>
    <w:p w14:paraId="40AE3788" w14:textId="77777777" w:rsidR="00E51C69" w:rsidRDefault="00E51C69" w:rsidP="00E51C69">
      <w:pPr>
        <w:tabs>
          <w:tab w:val="left" w:pos="3182"/>
        </w:tabs>
      </w:pPr>
    </w:p>
    <w:p w14:paraId="76953ABD" w14:textId="77777777" w:rsidR="00E51C69" w:rsidRDefault="00E51C69" w:rsidP="00E51C69">
      <w:pPr>
        <w:tabs>
          <w:tab w:val="left" w:pos="3182"/>
        </w:tabs>
        <w:rPr>
          <w:b/>
          <w:color w:val="2F5496" w:themeColor="accent1" w:themeShade="BF"/>
        </w:rPr>
      </w:pPr>
      <w:r w:rsidRPr="00174EDA">
        <w:rPr>
          <w:b/>
          <w:color w:val="2F5496" w:themeColor="accent1" w:themeShade="BF"/>
        </w:rPr>
        <w:t>Aims of the History Curriculum</w:t>
      </w:r>
    </w:p>
    <w:p w14:paraId="55FB58CC" w14:textId="77777777" w:rsidR="00B87732" w:rsidRPr="00B87732" w:rsidRDefault="00B87732" w:rsidP="00E51C69">
      <w:pPr>
        <w:pStyle w:val="ListParagraph"/>
        <w:numPr>
          <w:ilvl w:val="0"/>
          <w:numId w:val="1"/>
        </w:numPr>
        <w:tabs>
          <w:tab w:val="left" w:pos="3182"/>
        </w:tabs>
        <w:rPr>
          <w:b/>
        </w:rPr>
      </w:pPr>
      <w:r>
        <w:t xml:space="preserve">To know and understand </w:t>
      </w:r>
      <w:r w:rsidR="00E03F98">
        <w:t xml:space="preserve">the history, as a chronological narrative, from the earliest times to the present day including how people’s lives have shaped nations and how Britain has influenced and been influenced by the wider world. </w:t>
      </w:r>
    </w:p>
    <w:p w14:paraId="268A78EE" w14:textId="77777777" w:rsidR="00E51C69" w:rsidRPr="00E51C69" w:rsidRDefault="00E51C69" w:rsidP="00E51C69">
      <w:pPr>
        <w:pStyle w:val="ListParagraph"/>
        <w:numPr>
          <w:ilvl w:val="0"/>
          <w:numId w:val="1"/>
        </w:numPr>
        <w:tabs>
          <w:tab w:val="left" w:pos="3182"/>
        </w:tabs>
        <w:rPr>
          <w:b/>
        </w:rPr>
      </w:pPr>
      <w:r>
        <w:t>To develop an interest and understand achievements</w:t>
      </w:r>
      <w:r w:rsidR="00E03F98">
        <w:t xml:space="preserve"> and aspects of history</w:t>
      </w:r>
      <w:r>
        <w:t xml:space="preserve"> worldwide, nationally and </w:t>
      </w:r>
      <w:r w:rsidR="00E03F98">
        <w:t>locally including ancient civilisations, the expansion and dissolution of empires, societies and achievements.</w:t>
      </w:r>
    </w:p>
    <w:p w14:paraId="294E0EBD" w14:textId="77777777" w:rsidR="00E51C69" w:rsidRPr="00E51C69" w:rsidRDefault="00E51C69" w:rsidP="00E51C69">
      <w:pPr>
        <w:pStyle w:val="ListParagraph"/>
        <w:numPr>
          <w:ilvl w:val="0"/>
          <w:numId w:val="1"/>
        </w:numPr>
        <w:tabs>
          <w:tab w:val="left" w:pos="3182"/>
        </w:tabs>
        <w:rPr>
          <w:b/>
        </w:rPr>
      </w:pPr>
      <w:r>
        <w:t>To enable children to know about significant events in British history and understand how things have changed over time.</w:t>
      </w:r>
    </w:p>
    <w:p w14:paraId="32983F0E" w14:textId="77777777" w:rsidR="00F218CD" w:rsidRPr="00F218CD" w:rsidRDefault="00F218CD" w:rsidP="00F218CD">
      <w:pPr>
        <w:pStyle w:val="ListParagraph"/>
        <w:numPr>
          <w:ilvl w:val="0"/>
          <w:numId w:val="1"/>
        </w:numPr>
        <w:tabs>
          <w:tab w:val="left" w:pos="3182"/>
        </w:tabs>
        <w:rPr>
          <w:b/>
        </w:rPr>
      </w:pPr>
      <w:r>
        <w:t>To develop children’s range of skills and abilities, particularly those related to finding out about the past, explaining what about and what people think about.</w:t>
      </w:r>
    </w:p>
    <w:p w14:paraId="15B7C020" w14:textId="77777777" w:rsidR="00F218CD" w:rsidRPr="00F218CD" w:rsidRDefault="00F218CD" w:rsidP="00F218CD">
      <w:pPr>
        <w:pStyle w:val="ListParagraph"/>
        <w:numPr>
          <w:ilvl w:val="0"/>
          <w:numId w:val="1"/>
        </w:numPr>
        <w:tabs>
          <w:tab w:val="left" w:pos="3182"/>
        </w:tabs>
        <w:rPr>
          <w:b/>
        </w:rPr>
      </w:pPr>
      <w:r>
        <w:t>To develop critical thinking allowing children to generate reasoned arguments and weigh up evidence.</w:t>
      </w:r>
    </w:p>
    <w:p w14:paraId="45523C67" w14:textId="77777777" w:rsidR="00174EDA" w:rsidRPr="00E03F98" w:rsidRDefault="00F218CD" w:rsidP="00174EDA">
      <w:pPr>
        <w:pStyle w:val="ListParagraph"/>
        <w:numPr>
          <w:ilvl w:val="0"/>
          <w:numId w:val="1"/>
        </w:numPr>
        <w:tabs>
          <w:tab w:val="left" w:pos="3182"/>
        </w:tabs>
        <w:rPr>
          <w:b/>
        </w:rPr>
      </w:pPr>
      <w:r>
        <w:t>To allow children to make opinions based on facts and historical evidence</w:t>
      </w:r>
      <w:r w:rsidR="00323D5C">
        <w:t xml:space="preserve"> and create contrasting arguments and interpretations. </w:t>
      </w:r>
    </w:p>
    <w:p w14:paraId="7EE41EC5" w14:textId="77777777" w:rsidR="00E03F98" w:rsidRPr="00E03F98" w:rsidRDefault="00E03F98" w:rsidP="00174EDA">
      <w:pPr>
        <w:pStyle w:val="ListParagraph"/>
        <w:numPr>
          <w:ilvl w:val="0"/>
          <w:numId w:val="1"/>
        </w:numPr>
        <w:tabs>
          <w:tab w:val="left" w:pos="3182"/>
        </w:tabs>
        <w:rPr>
          <w:b/>
        </w:rPr>
      </w:pPr>
      <w:r>
        <w:t>To understand and use abstract terms such as empire, civilisation, parliament and peasantry.</w:t>
      </w:r>
    </w:p>
    <w:p w14:paraId="107D663A" w14:textId="77777777" w:rsidR="003211F7" w:rsidRPr="003B4729" w:rsidRDefault="00EE66EB" w:rsidP="003211F7">
      <w:pPr>
        <w:pStyle w:val="ListParagraph"/>
        <w:numPr>
          <w:ilvl w:val="0"/>
          <w:numId w:val="1"/>
        </w:numPr>
        <w:tabs>
          <w:tab w:val="left" w:pos="3182"/>
        </w:tabs>
        <w:rPr>
          <w:b/>
        </w:rPr>
      </w:pPr>
      <w:r>
        <w:t xml:space="preserve">To understand historical concepts such as continuity and change, cause and consequence, </w:t>
      </w:r>
      <w:r w:rsidR="00DB0E08">
        <w:t>similarity</w:t>
      </w:r>
      <w:r>
        <w:t>, difference and significance</w:t>
      </w:r>
      <w:r w:rsidR="00DB0E08">
        <w:t xml:space="preserve"> and use them to make connections, draw contrasts, analyse trends.</w:t>
      </w:r>
    </w:p>
    <w:p w14:paraId="35C77FE2" w14:textId="77777777" w:rsidR="00174EDA" w:rsidRDefault="00174EDA" w:rsidP="00174EDA">
      <w:pPr>
        <w:tabs>
          <w:tab w:val="left" w:pos="3182"/>
        </w:tabs>
        <w:rPr>
          <w:b/>
        </w:rPr>
      </w:pPr>
    </w:p>
    <w:p w14:paraId="4181DF83" w14:textId="77777777" w:rsidR="00174EDA" w:rsidRPr="00174EDA" w:rsidRDefault="00174EDA" w:rsidP="00174EDA">
      <w:pPr>
        <w:tabs>
          <w:tab w:val="left" w:pos="3182"/>
        </w:tabs>
        <w:rPr>
          <w:b/>
        </w:rPr>
      </w:pPr>
    </w:p>
    <w:p w14:paraId="2E687956" w14:textId="77777777" w:rsidR="00174EDA" w:rsidRDefault="00174EDA" w:rsidP="00174EDA">
      <w:pPr>
        <w:tabs>
          <w:tab w:val="left" w:pos="3182"/>
        </w:tabs>
        <w:rPr>
          <w:b/>
          <w:color w:val="2F5496" w:themeColor="accent1" w:themeShade="BF"/>
        </w:rPr>
      </w:pPr>
      <w:r>
        <w:rPr>
          <w:b/>
          <w:color w:val="2F5496" w:themeColor="accent1" w:themeShade="BF"/>
        </w:rPr>
        <w:t>Teaching of History</w:t>
      </w:r>
    </w:p>
    <w:p w14:paraId="79039C6C" w14:textId="77777777" w:rsidR="00174EDA" w:rsidRDefault="00174EDA" w:rsidP="00174EDA">
      <w:pPr>
        <w:tabs>
          <w:tab w:val="left" w:pos="3182"/>
        </w:tabs>
        <w:rPr>
          <w:color w:val="000000" w:themeColor="text1"/>
        </w:rPr>
      </w:pPr>
      <w:r>
        <w:rPr>
          <w:color w:val="000000" w:themeColor="text1"/>
        </w:rPr>
        <w:t>At Village Primary School</w:t>
      </w:r>
      <w:r w:rsidR="003211F7">
        <w:rPr>
          <w:color w:val="000000" w:themeColor="text1"/>
        </w:rPr>
        <w:t>,</w:t>
      </w:r>
      <w:r>
        <w:rPr>
          <w:color w:val="000000" w:themeColor="text1"/>
        </w:rPr>
        <w:t xml:space="preserve"> the teaching and learning of history focuses on enabling children to think as historians.</w:t>
      </w:r>
      <w:r w:rsidR="00E15C89">
        <w:rPr>
          <w:color w:val="000000" w:themeColor="text1"/>
        </w:rPr>
        <w:t xml:space="preserve"> </w:t>
      </w:r>
      <w:r>
        <w:rPr>
          <w:color w:val="000000" w:themeColor="text1"/>
        </w:rPr>
        <w:t xml:space="preserve">We have created a bespoke, well sequenced and progressive curriculum map that contain key concepts children need to develop knowledge and skills. </w:t>
      </w:r>
    </w:p>
    <w:p w14:paraId="1A94E6AE" w14:textId="77777777" w:rsidR="00E15C89" w:rsidRDefault="00E15C89" w:rsidP="00174EDA">
      <w:pPr>
        <w:tabs>
          <w:tab w:val="left" w:pos="3182"/>
        </w:tabs>
        <w:rPr>
          <w:color w:val="000000" w:themeColor="text1"/>
        </w:rPr>
      </w:pPr>
    </w:p>
    <w:p w14:paraId="5D625609" w14:textId="77777777" w:rsidR="00E15C89" w:rsidRDefault="00E15C89" w:rsidP="00174EDA">
      <w:pPr>
        <w:tabs>
          <w:tab w:val="left" w:pos="3182"/>
        </w:tabs>
        <w:rPr>
          <w:color w:val="000000" w:themeColor="text1"/>
        </w:rPr>
      </w:pPr>
      <w:r>
        <w:rPr>
          <w:color w:val="000000" w:themeColor="text1"/>
        </w:rPr>
        <w:t>The key concepts in history are:</w:t>
      </w:r>
    </w:p>
    <w:p w14:paraId="208B7349" w14:textId="77777777" w:rsidR="00E15C89" w:rsidRDefault="00E15C89" w:rsidP="00E15C89">
      <w:pPr>
        <w:pStyle w:val="ListParagraph"/>
        <w:numPr>
          <w:ilvl w:val="0"/>
          <w:numId w:val="2"/>
        </w:numPr>
        <w:tabs>
          <w:tab w:val="left" w:pos="3182"/>
        </w:tabs>
        <w:rPr>
          <w:color w:val="000000" w:themeColor="text1"/>
        </w:rPr>
      </w:pPr>
      <w:r>
        <w:rPr>
          <w:color w:val="000000" w:themeColor="text1"/>
        </w:rPr>
        <w:t>Historical interpretation</w:t>
      </w:r>
    </w:p>
    <w:p w14:paraId="20D26D18" w14:textId="77777777" w:rsidR="00E15C89" w:rsidRDefault="00E15C89" w:rsidP="00E15C89">
      <w:pPr>
        <w:pStyle w:val="ListParagraph"/>
        <w:numPr>
          <w:ilvl w:val="0"/>
          <w:numId w:val="2"/>
        </w:numPr>
        <w:tabs>
          <w:tab w:val="left" w:pos="3182"/>
        </w:tabs>
        <w:rPr>
          <w:color w:val="000000" w:themeColor="text1"/>
        </w:rPr>
      </w:pPr>
      <w:r>
        <w:rPr>
          <w:color w:val="000000" w:themeColor="text1"/>
        </w:rPr>
        <w:t>Knowledge and understanding of events, people and changes in the past.</w:t>
      </w:r>
    </w:p>
    <w:p w14:paraId="43B006B0" w14:textId="77777777" w:rsidR="00E15C89" w:rsidRDefault="00E15C89" w:rsidP="00E15C89">
      <w:pPr>
        <w:pStyle w:val="ListParagraph"/>
        <w:numPr>
          <w:ilvl w:val="0"/>
          <w:numId w:val="2"/>
        </w:numPr>
        <w:tabs>
          <w:tab w:val="left" w:pos="3182"/>
        </w:tabs>
        <w:rPr>
          <w:color w:val="000000" w:themeColor="text1"/>
        </w:rPr>
      </w:pPr>
      <w:r>
        <w:rPr>
          <w:color w:val="000000" w:themeColor="text1"/>
        </w:rPr>
        <w:t>Chronological understanding</w:t>
      </w:r>
    </w:p>
    <w:p w14:paraId="52FD6707" w14:textId="77777777" w:rsidR="00E15C89" w:rsidRDefault="00E15C89" w:rsidP="00E15C89">
      <w:pPr>
        <w:pStyle w:val="ListParagraph"/>
        <w:numPr>
          <w:ilvl w:val="0"/>
          <w:numId w:val="2"/>
        </w:numPr>
        <w:tabs>
          <w:tab w:val="left" w:pos="3182"/>
        </w:tabs>
        <w:rPr>
          <w:color w:val="000000" w:themeColor="text1"/>
        </w:rPr>
      </w:pPr>
      <w:r>
        <w:rPr>
          <w:color w:val="000000" w:themeColor="text1"/>
        </w:rPr>
        <w:t>Historical understanding.</w:t>
      </w:r>
    </w:p>
    <w:p w14:paraId="5E665042" w14:textId="77777777" w:rsidR="00E15C89" w:rsidRDefault="00E15C89" w:rsidP="00E15C89">
      <w:pPr>
        <w:tabs>
          <w:tab w:val="left" w:pos="3182"/>
        </w:tabs>
        <w:rPr>
          <w:color w:val="000000" w:themeColor="text1"/>
        </w:rPr>
      </w:pPr>
    </w:p>
    <w:p w14:paraId="1621D037" w14:textId="77777777" w:rsidR="00267A29" w:rsidRDefault="00267A29" w:rsidP="00E15C89">
      <w:pPr>
        <w:tabs>
          <w:tab w:val="left" w:pos="3182"/>
        </w:tabs>
        <w:rPr>
          <w:color w:val="000000" w:themeColor="text1"/>
        </w:rPr>
      </w:pPr>
      <w:r>
        <w:rPr>
          <w:color w:val="000000" w:themeColor="text1"/>
        </w:rPr>
        <w:t>These include:</w:t>
      </w:r>
    </w:p>
    <w:p w14:paraId="2A3D9876" w14:textId="77777777" w:rsidR="00267A29" w:rsidRDefault="00267A29" w:rsidP="00267A29">
      <w:pPr>
        <w:pStyle w:val="ListParagraph"/>
        <w:numPr>
          <w:ilvl w:val="0"/>
          <w:numId w:val="3"/>
        </w:numPr>
        <w:tabs>
          <w:tab w:val="left" w:pos="3182"/>
        </w:tabs>
        <w:rPr>
          <w:color w:val="000000" w:themeColor="text1"/>
        </w:rPr>
      </w:pPr>
      <w:r>
        <w:rPr>
          <w:color w:val="000000" w:themeColor="text1"/>
        </w:rPr>
        <w:t xml:space="preserve">Great Britain </w:t>
      </w:r>
    </w:p>
    <w:p w14:paraId="180EAF7A" w14:textId="77777777" w:rsidR="00267A29" w:rsidRDefault="00267A29" w:rsidP="00267A29">
      <w:pPr>
        <w:pStyle w:val="ListParagraph"/>
        <w:numPr>
          <w:ilvl w:val="0"/>
          <w:numId w:val="3"/>
        </w:numPr>
        <w:tabs>
          <w:tab w:val="left" w:pos="3182"/>
        </w:tabs>
        <w:rPr>
          <w:color w:val="000000" w:themeColor="text1"/>
        </w:rPr>
      </w:pPr>
      <w:r>
        <w:rPr>
          <w:color w:val="000000" w:themeColor="text1"/>
        </w:rPr>
        <w:t>Influential people from the past.</w:t>
      </w:r>
    </w:p>
    <w:p w14:paraId="066E8F2D" w14:textId="77777777" w:rsidR="00267A29" w:rsidRDefault="00267A29" w:rsidP="00267A29">
      <w:pPr>
        <w:pStyle w:val="ListParagraph"/>
        <w:numPr>
          <w:ilvl w:val="0"/>
          <w:numId w:val="3"/>
        </w:numPr>
        <w:tabs>
          <w:tab w:val="left" w:pos="3182"/>
        </w:tabs>
        <w:rPr>
          <w:color w:val="000000" w:themeColor="text1"/>
        </w:rPr>
      </w:pPr>
      <w:r>
        <w:rPr>
          <w:color w:val="000000" w:themeColor="text1"/>
        </w:rPr>
        <w:t>Warfare</w:t>
      </w:r>
    </w:p>
    <w:p w14:paraId="5A775922" w14:textId="77777777" w:rsidR="00267A29" w:rsidRDefault="00267A29" w:rsidP="00267A29">
      <w:pPr>
        <w:pStyle w:val="ListParagraph"/>
        <w:numPr>
          <w:ilvl w:val="0"/>
          <w:numId w:val="3"/>
        </w:numPr>
        <w:tabs>
          <w:tab w:val="left" w:pos="3182"/>
        </w:tabs>
        <w:rPr>
          <w:color w:val="000000" w:themeColor="text1"/>
        </w:rPr>
      </w:pPr>
      <w:r>
        <w:rPr>
          <w:color w:val="000000" w:themeColor="text1"/>
        </w:rPr>
        <w:t>Monarchy</w:t>
      </w:r>
    </w:p>
    <w:p w14:paraId="2FA35880" w14:textId="77777777" w:rsidR="00267A29" w:rsidRDefault="00267A29" w:rsidP="00267A29">
      <w:pPr>
        <w:pStyle w:val="ListParagraph"/>
        <w:numPr>
          <w:ilvl w:val="0"/>
          <w:numId w:val="3"/>
        </w:numPr>
        <w:tabs>
          <w:tab w:val="left" w:pos="3182"/>
        </w:tabs>
        <w:rPr>
          <w:color w:val="000000" w:themeColor="text1"/>
        </w:rPr>
      </w:pPr>
      <w:r>
        <w:rPr>
          <w:color w:val="000000" w:themeColor="text1"/>
        </w:rPr>
        <w:t>Civilisations and empires</w:t>
      </w:r>
    </w:p>
    <w:p w14:paraId="2886F69A" w14:textId="77777777" w:rsidR="00267A29" w:rsidRDefault="00267A29" w:rsidP="00267A29">
      <w:pPr>
        <w:pStyle w:val="ListParagraph"/>
        <w:numPr>
          <w:ilvl w:val="0"/>
          <w:numId w:val="3"/>
        </w:numPr>
        <w:tabs>
          <w:tab w:val="left" w:pos="3182"/>
        </w:tabs>
        <w:rPr>
          <w:color w:val="000000" w:themeColor="text1"/>
        </w:rPr>
      </w:pPr>
      <w:r>
        <w:rPr>
          <w:color w:val="000000" w:themeColor="text1"/>
        </w:rPr>
        <w:t>Local area</w:t>
      </w:r>
    </w:p>
    <w:p w14:paraId="5CAF2C17" w14:textId="77777777" w:rsidR="00267A29" w:rsidRDefault="00267A29" w:rsidP="00267A29">
      <w:pPr>
        <w:pStyle w:val="ListParagraph"/>
        <w:numPr>
          <w:ilvl w:val="0"/>
          <w:numId w:val="3"/>
        </w:numPr>
        <w:tabs>
          <w:tab w:val="left" w:pos="3182"/>
        </w:tabs>
        <w:rPr>
          <w:color w:val="000000" w:themeColor="text1"/>
        </w:rPr>
      </w:pPr>
      <w:r>
        <w:rPr>
          <w:color w:val="000000" w:themeColor="text1"/>
        </w:rPr>
        <w:t>Industry</w:t>
      </w:r>
    </w:p>
    <w:p w14:paraId="473B4665" w14:textId="77777777" w:rsidR="00267A29" w:rsidRDefault="00267A29" w:rsidP="00267A29">
      <w:pPr>
        <w:pStyle w:val="ListParagraph"/>
        <w:numPr>
          <w:ilvl w:val="0"/>
          <w:numId w:val="3"/>
        </w:numPr>
        <w:tabs>
          <w:tab w:val="left" w:pos="3182"/>
        </w:tabs>
        <w:rPr>
          <w:color w:val="000000" w:themeColor="text1"/>
        </w:rPr>
      </w:pPr>
      <w:r>
        <w:rPr>
          <w:color w:val="000000" w:themeColor="text1"/>
        </w:rPr>
        <w:t>Wider world</w:t>
      </w:r>
    </w:p>
    <w:p w14:paraId="48087AF1" w14:textId="77777777" w:rsidR="00267A29" w:rsidRDefault="00267A29" w:rsidP="00267A29">
      <w:pPr>
        <w:pStyle w:val="ListParagraph"/>
        <w:numPr>
          <w:ilvl w:val="0"/>
          <w:numId w:val="3"/>
        </w:numPr>
        <w:tabs>
          <w:tab w:val="left" w:pos="3182"/>
        </w:tabs>
        <w:rPr>
          <w:color w:val="000000" w:themeColor="text1"/>
        </w:rPr>
      </w:pPr>
      <w:r>
        <w:rPr>
          <w:color w:val="000000" w:themeColor="text1"/>
        </w:rPr>
        <w:t>Significant events locally, nationally and internationally</w:t>
      </w:r>
    </w:p>
    <w:p w14:paraId="086138C2" w14:textId="77777777" w:rsidR="00B87732" w:rsidRDefault="00B87732" w:rsidP="00267A29">
      <w:pPr>
        <w:tabs>
          <w:tab w:val="left" w:pos="3182"/>
        </w:tabs>
        <w:rPr>
          <w:color w:val="000000" w:themeColor="text1"/>
        </w:rPr>
      </w:pPr>
    </w:p>
    <w:p w14:paraId="14CB2FB7" w14:textId="77777777" w:rsidR="00B87732" w:rsidRDefault="00267A29" w:rsidP="00267A29">
      <w:pPr>
        <w:tabs>
          <w:tab w:val="left" w:pos="3182"/>
        </w:tabs>
        <w:rPr>
          <w:color w:val="000000" w:themeColor="text1"/>
        </w:rPr>
      </w:pPr>
      <w:r>
        <w:rPr>
          <w:color w:val="000000" w:themeColor="text1"/>
        </w:rPr>
        <w:t>At Village Primary School</w:t>
      </w:r>
      <w:r w:rsidR="003211F7">
        <w:rPr>
          <w:color w:val="000000" w:themeColor="text1"/>
        </w:rPr>
        <w:t>,</w:t>
      </w:r>
      <w:r>
        <w:rPr>
          <w:color w:val="000000" w:themeColor="text1"/>
        </w:rPr>
        <w:t xml:space="preserve"> we enable children to find out about th</w:t>
      </w:r>
      <w:r w:rsidR="003211F7">
        <w:rPr>
          <w:color w:val="000000" w:themeColor="text1"/>
        </w:rPr>
        <w:t xml:space="preserve">e past from a range of sources. These include </w:t>
      </w:r>
      <w:r>
        <w:rPr>
          <w:color w:val="000000" w:themeColor="text1"/>
        </w:rPr>
        <w:t>primary and secondary</w:t>
      </w:r>
      <w:r w:rsidR="003211F7">
        <w:rPr>
          <w:color w:val="000000" w:themeColor="text1"/>
        </w:rPr>
        <w:t xml:space="preserve"> sources</w:t>
      </w:r>
      <w:r>
        <w:rPr>
          <w:color w:val="000000" w:themeColor="text1"/>
        </w:rPr>
        <w:t>, handling artefacts, making use of the local area, visits to museums and sites of historical significance, developing cultural capital.</w:t>
      </w:r>
    </w:p>
    <w:p w14:paraId="51F22CA9" w14:textId="77777777" w:rsidR="00267A29" w:rsidRDefault="00B87732" w:rsidP="00267A29">
      <w:pPr>
        <w:tabs>
          <w:tab w:val="left" w:pos="3182"/>
        </w:tabs>
        <w:rPr>
          <w:color w:val="000000" w:themeColor="text1"/>
        </w:rPr>
      </w:pPr>
      <w:r>
        <w:rPr>
          <w:color w:val="000000" w:themeColor="text1"/>
        </w:rPr>
        <w:t xml:space="preserve">Together we </w:t>
      </w:r>
      <w:r w:rsidR="00267A29">
        <w:rPr>
          <w:color w:val="000000" w:themeColor="text1"/>
        </w:rPr>
        <w:t>develop children’s understanding and skills in looking at and interpreting evidence including recognising the past can be represented in different ways including text books, the internet and artefacts.</w:t>
      </w:r>
    </w:p>
    <w:p w14:paraId="52A83D8A" w14:textId="77777777" w:rsidR="00267A29" w:rsidRDefault="00B87732" w:rsidP="00267A29">
      <w:pPr>
        <w:tabs>
          <w:tab w:val="left" w:pos="3182"/>
        </w:tabs>
        <w:rPr>
          <w:color w:val="000000" w:themeColor="text1"/>
        </w:rPr>
      </w:pPr>
      <w:r>
        <w:rPr>
          <w:color w:val="000000" w:themeColor="text1"/>
        </w:rPr>
        <w:t>We d</w:t>
      </w:r>
      <w:r w:rsidR="00267A29">
        <w:rPr>
          <w:color w:val="000000" w:themeColor="text1"/>
        </w:rPr>
        <w:t xml:space="preserve">evelop skills of research through ICT, text books and artefacts presented in different ways. </w:t>
      </w:r>
    </w:p>
    <w:p w14:paraId="1B4DB16D" w14:textId="77777777" w:rsidR="00267A29" w:rsidRDefault="00267A29" w:rsidP="00267A29">
      <w:pPr>
        <w:tabs>
          <w:tab w:val="left" w:pos="3182"/>
        </w:tabs>
        <w:rPr>
          <w:color w:val="000000" w:themeColor="text1"/>
        </w:rPr>
      </w:pPr>
      <w:r>
        <w:rPr>
          <w:color w:val="000000" w:themeColor="text1"/>
        </w:rPr>
        <w:t xml:space="preserve">At </w:t>
      </w:r>
      <w:r w:rsidR="00B87732">
        <w:rPr>
          <w:color w:val="000000" w:themeColor="text1"/>
        </w:rPr>
        <w:t>our school</w:t>
      </w:r>
      <w:r>
        <w:rPr>
          <w:color w:val="000000" w:themeColor="text1"/>
        </w:rPr>
        <w:t xml:space="preserve"> teachers are responsible for all knowledge and skills taken from the curriculum map for their history lessons. </w:t>
      </w:r>
    </w:p>
    <w:p w14:paraId="0E9C515B" w14:textId="77777777" w:rsidR="008508DC" w:rsidRDefault="008508DC" w:rsidP="00267A29">
      <w:pPr>
        <w:tabs>
          <w:tab w:val="left" w:pos="3182"/>
        </w:tabs>
        <w:rPr>
          <w:color w:val="000000" w:themeColor="text1"/>
        </w:rPr>
      </w:pPr>
    </w:p>
    <w:p w14:paraId="1DE9D0B9" w14:textId="77777777" w:rsidR="008508DC" w:rsidRPr="008508DC" w:rsidRDefault="008508DC" w:rsidP="00267A29">
      <w:pPr>
        <w:tabs>
          <w:tab w:val="left" w:pos="3182"/>
        </w:tabs>
        <w:rPr>
          <w:b/>
          <w:color w:val="1F3864" w:themeColor="accent1" w:themeShade="80"/>
        </w:rPr>
      </w:pPr>
      <w:r w:rsidRPr="008508DC">
        <w:rPr>
          <w:b/>
          <w:color w:val="1F3864" w:themeColor="accent1" w:themeShade="80"/>
        </w:rPr>
        <w:t>History Subject Leaders Role</w:t>
      </w:r>
    </w:p>
    <w:p w14:paraId="2DF919AE" w14:textId="77777777" w:rsidR="00E15C89" w:rsidRDefault="00E4550A" w:rsidP="00174EDA">
      <w:pPr>
        <w:tabs>
          <w:tab w:val="left" w:pos="3182"/>
        </w:tabs>
        <w:rPr>
          <w:color w:val="000000" w:themeColor="text1"/>
        </w:rPr>
      </w:pPr>
      <w:r>
        <w:rPr>
          <w:color w:val="000000" w:themeColor="text1"/>
        </w:rPr>
        <w:t>At Village Primary School the role of the history subject leader is to ensure implementation, continuity and progression in the teaching and learning of history.</w:t>
      </w:r>
    </w:p>
    <w:p w14:paraId="485B0532" w14:textId="77777777" w:rsidR="00E4550A" w:rsidRDefault="00E4550A" w:rsidP="00E4550A">
      <w:pPr>
        <w:pStyle w:val="ListParagraph"/>
        <w:numPr>
          <w:ilvl w:val="0"/>
          <w:numId w:val="4"/>
        </w:numPr>
        <w:tabs>
          <w:tab w:val="left" w:pos="3182"/>
        </w:tabs>
        <w:rPr>
          <w:color w:val="000000" w:themeColor="text1"/>
        </w:rPr>
      </w:pPr>
      <w:r>
        <w:rPr>
          <w:color w:val="000000" w:themeColor="text1"/>
        </w:rPr>
        <w:t>Create a well sequenced, progressive curriculum map</w:t>
      </w:r>
      <w:r w:rsidR="002409BC">
        <w:rPr>
          <w:color w:val="000000" w:themeColor="text1"/>
        </w:rPr>
        <w:t xml:space="preserve"> whilst monitoring its implementation and assess the impact of progress children make throughout the school year and after.</w:t>
      </w:r>
    </w:p>
    <w:p w14:paraId="66E338F6" w14:textId="77777777" w:rsidR="002409BC" w:rsidRDefault="002409BC" w:rsidP="002409BC">
      <w:pPr>
        <w:pStyle w:val="ListParagraph"/>
        <w:numPr>
          <w:ilvl w:val="0"/>
          <w:numId w:val="4"/>
        </w:numPr>
        <w:tabs>
          <w:tab w:val="left" w:pos="3182"/>
        </w:tabs>
        <w:rPr>
          <w:color w:val="000000" w:themeColor="text1"/>
        </w:rPr>
      </w:pPr>
      <w:r>
        <w:rPr>
          <w:color w:val="000000" w:themeColor="text1"/>
        </w:rPr>
        <w:t>To develop a good practice in their own classroom and share good practice across school.</w:t>
      </w:r>
    </w:p>
    <w:p w14:paraId="360D217D" w14:textId="77777777" w:rsidR="002409BC" w:rsidRDefault="002409BC" w:rsidP="002409BC">
      <w:pPr>
        <w:pStyle w:val="ListParagraph"/>
        <w:numPr>
          <w:ilvl w:val="0"/>
          <w:numId w:val="4"/>
        </w:numPr>
        <w:tabs>
          <w:tab w:val="left" w:pos="3182"/>
        </w:tabs>
        <w:rPr>
          <w:color w:val="000000" w:themeColor="text1"/>
        </w:rPr>
      </w:pPr>
      <w:r>
        <w:rPr>
          <w:color w:val="000000" w:themeColor="text1"/>
        </w:rPr>
        <w:t>To monitor and evaluate the implantation of the history curriculum map.</w:t>
      </w:r>
    </w:p>
    <w:p w14:paraId="30CA965F" w14:textId="77777777" w:rsidR="002409BC" w:rsidRDefault="002409BC" w:rsidP="002409BC">
      <w:pPr>
        <w:pStyle w:val="ListParagraph"/>
        <w:numPr>
          <w:ilvl w:val="0"/>
          <w:numId w:val="4"/>
        </w:numPr>
        <w:tabs>
          <w:tab w:val="left" w:pos="3182"/>
        </w:tabs>
        <w:rPr>
          <w:color w:val="000000" w:themeColor="text1"/>
        </w:rPr>
      </w:pPr>
      <w:r>
        <w:rPr>
          <w:color w:val="000000" w:themeColor="text1"/>
        </w:rPr>
        <w:lastRenderedPageBreak/>
        <w:t>To audit and order resources and manage the history budget.</w:t>
      </w:r>
    </w:p>
    <w:p w14:paraId="66F78BCF" w14:textId="77777777" w:rsidR="002409BC" w:rsidRDefault="002409BC" w:rsidP="002409BC">
      <w:pPr>
        <w:pStyle w:val="ListParagraph"/>
        <w:numPr>
          <w:ilvl w:val="0"/>
          <w:numId w:val="4"/>
        </w:numPr>
        <w:tabs>
          <w:tab w:val="left" w:pos="3182"/>
        </w:tabs>
        <w:rPr>
          <w:color w:val="000000" w:themeColor="text1"/>
        </w:rPr>
      </w:pPr>
      <w:r>
        <w:rPr>
          <w:color w:val="000000" w:themeColor="text1"/>
        </w:rPr>
        <w:t>To monitor planning and delivery of the curriculum.</w:t>
      </w:r>
    </w:p>
    <w:p w14:paraId="41BB611C" w14:textId="77777777" w:rsidR="002409BC" w:rsidRDefault="002409BC" w:rsidP="002409BC">
      <w:pPr>
        <w:pStyle w:val="ListParagraph"/>
        <w:numPr>
          <w:ilvl w:val="0"/>
          <w:numId w:val="4"/>
        </w:numPr>
        <w:tabs>
          <w:tab w:val="left" w:pos="3182"/>
        </w:tabs>
        <w:rPr>
          <w:color w:val="000000" w:themeColor="text1"/>
        </w:rPr>
      </w:pPr>
      <w:r>
        <w:rPr>
          <w:color w:val="000000" w:themeColor="text1"/>
        </w:rPr>
        <w:t>To work together with colleagues to raise standards and offer CPD.</w:t>
      </w:r>
    </w:p>
    <w:p w14:paraId="4C895200" w14:textId="77777777" w:rsidR="002409BC" w:rsidRDefault="002409BC" w:rsidP="002409BC">
      <w:pPr>
        <w:pStyle w:val="ListParagraph"/>
        <w:numPr>
          <w:ilvl w:val="0"/>
          <w:numId w:val="4"/>
        </w:numPr>
        <w:tabs>
          <w:tab w:val="left" w:pos="3182"/>
        </w:tabs>
        <w:rPr>
          <w:color w:val="000000" w:themeColor="text1"/>
        </w:rPr>
      </w:pPr>
      <w:r>
        <w:rPr>
          <w:color w:val="000000" w:themeColor="text1"/>
        </w:rPr>
        <w:t>To provide stimulus, experiences and inspiration through cultural capital.</w:t>
      </w:r>
    </w:p>
    <w:p w14:paraId="4B1BBA3E" w14:textId="77777777" w:rsidR="002409BC" w:rsidRDefault="002409BC" w:rsidP="002409BC">
      <w:pPr>
        <w:pStyle w:val="ListParagraph"/>
        <w:numPr>
          <w:ilvl w:val="0"/>
          <w:numId w:val="4"/>
        </w:numPr>
        <w:tabs>
          <w:tab w:val="left" w:pos="3182"/>
        </w:tabs>
        <w:rPr>
          <w:color w:val="000000" w:themeColor="text1"/>
        </w:rPr>
      </w:pPr>
      <w:r>
        <w:rPr>
          <w:color w:val="000000" w:themeColor="text1"/>
        </w:rPr>
        <w:t>To ensure that history documents are useful and current.</w:t>
      </w:r>
    </w:p>
    <w:p w14:paraId="01C4BA1D" w14:textId="77777777" w:rsidR="002409BC" w:rsidRDefault="002409BC" w:rsidP="002409BC">
      <w:pPr>
        <w:pStyle w:val="ListParagraph"/>
        <w:numPr>
          <w:ilvl w:val="0"/>
          <w:numId w:val="4"/>
        </w:numPr>
        <w:tabs>
          <w:tab w:val="left" w:pos="3182"/>
        </w:tabs>
        <w:rPr>
          <w:color w:val="000000" w:themeColor="text1"/>
        </w:rPr>
      </w:pPr>
      <w:r>
        <w:rPr>
          <w:color w:val="000000" w:themeColor="text1"/>
        </w:rPr>
        <w:t xml:space="preserve">To create termly action plans and reports. </w:t>
      </w:r>
    </w:p>
    <w:p w14:paraId="732498FD" w14:textId="77777777" w:rsidR="002409BC" w:rsidRDefault="002409BC" w:rsidP="002409BC">
      <w:pPr>
        <w:tabs>
          <w:tab w:val="left" w:pos="3182"/>
        </w:tabs>
        <w:rPr>
          <w:color w:val="000000" w:themeColor="text1"/>
        </w:rPr>
      </w:pPr>
    </w:p>
    <w:p w14:paraId="5E0E136D" w14:textId="77777777" w:rsidR="002409BC" w:rsidRDefault="002409BC" w:rsidP="002409BC">
      <w:pPr>
        <w:tabs>
          <w:tab w:val="left" w:pos="3182"/>
        </w:tabs>
        <w:rPr>
          <w:b/>
          <w:color w:val="1F3864" w:themeColor="accent1" w:themeShade="80"/>
        </w:rPr>
      </w:pPr>
      <w:r>
        <w:rPr>
          <w:b/>
          <w:color w:val="1F3864" w:themeColor="accent1" w:themeShade="80"/>
        </w:rPr>
        <w:t xml:space="preserve">Assessment </w:t>
      </w:r>
    </w:p>
    <w:p w14:paraId="5D0C348E" w14:textId="77777777" w:rsidR="002409BC" w:rsidRDefault="002409BC" w:rsidP="002409BC">
      <w:pPr>
        <w:tabs>
          <w:tab w:val="left" w:pos="3182"/>
        </w:tabs>
      </w:pPr>
      <w:r>
        <w:t xml:space="preserve">At Village Primary School assessment is in line with the school’s assessment policy. Teachers are expected to assess at the end of every term against the end points outlined on the History curriculum map for each year group, alongside the key concepts. </w:t>
      </w:r>
    </w:p>
    <w:p w14:paraId="3849245F" w14:textId="2B622CF0" w:rsidR="002409BC" w:rsidRPr="002409BC" w:rsidRDefault="002409BC" w:rsidP="002409BC">
      <w:pPr>
        <w:tabs>
          <w:tab w:val="left" w:pos="3182"/>
        </w:tabs>
      </w:pPr>
      <w:r>
        <w:t xml:space="preserve">This is done through end of topic tests, low-stake quizzes, marked work and questioning and </w:t>
      </w:r>
      <w:r w:rsidR="00040517">
        <w:t>SONAR</w:t>
      </w:r>
      <w:r>
        <w:t xml:space="preserve">. </w:t>
      </w:r>
    </w:p>
    <w:sectPr w:rsidR="002409BC" w:rsidRPr="002409BC" w:rsidSect="00E51C6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43126"/>
    <w:multiLevelType w:val="hybridMultilevel"/>
    <w:tmpl w:val="6398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52F5E"/>
    <w:multiLevelType w:val="hybridMultilevel"/>
    <w:tmpl w:val="F156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13D2D"/>
    <w:multiLevelType w:val="hybridMultilevel"/>
    <w:tmpl w:val="43F8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36D7B"/>
    <w:multiLevelType w:val="hybridMultilevel"/>
    <w:tmpl w:val="C68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926351">
    <w:abstractNumId w:val="3"/>
  </w:num>
  <w:num w:numId="2" w16cid:durableId="1777629132">
    <w:abstractNumId w:val="1"/>
  </w:num>
  <w:num w:numId="3" w16cid:durableId="573664164">
    <w:abstractNumId w:val="2"/>
  </w:num>
  <w:num w:numId="4" w16cid:durableId="24635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69"/>
    <w:rsid w:val="00040517"/>
    <w:rsid w:val="000440F6"/>
    <w:rsid w:val="00174EDA"/>
    <w:rsid w:val="002409BC"/>
    <w:rsid w:val="00267A29"/>
    <w:rsid w:val="00304A97"/>
    <w:rsid w:val="003211F7"/>
    <w:rsid w:val="00323D5C"/>
    <w:rsid w:val="003B4729"/>
    <w:rsid w:val="007A4D9D"/>
    <w:rsid w:val="007D190C"/>
    <w:rsid w:val="007F407D"/>
    <w:rsid w:val="008508DC"/>
    <w:rsid w:val="0086624D"/>
    <w:rsid w:val="008F38B1"/>
    <w:rsid w:val="00A15697"/>
    <w:rsid w:val="00B87732"/>
    <w:rsid w:val="00DB0E08"/>
    <w:rsid w:val="00E03F98"/>
    <w:rsid w:val="00E15C89"/>
    <w:rsid w:val="00E4550A"/>
    <w:rsid w:val="00E51C69"/>
    <w:rsid w:val="00EE66EB"/>
    <w:rsid w:val="00F21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F57"/>
  <w15:chartTrackingRefBased/>
  <w15:docId w15:val="{D173A1BD-0BE5-4ACC-912A-A700A98E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Daisy</dc:creator>
  <cp:keywords/>
  <dc:description/>
  <cp:lastModifiedBy>Robinson, Daisy</cp:lastModifiedBy>
  <cp:revision>5</cp:revision>
  <dcterms:created xsi:type="dcterms:W3CDTF">2022-09-02T13:38:00Z</dcterms:created>
  <dcterms:modified xsi:type="dcterms:W3CDTF">2025-01-20T13:30:00Z</dcterms:modified>
</cp:coreProperties>
</file>